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AEFB2" w14:textId="77777777" w:rsidR="000A42CE" w:rsidRDefault="00000000">
      <w:pPr>
        <w:spacing w:after="0" w:line="259" w:lineRule="auto"/>
        <w:ind w:left="0" w:firstLine="0"/>
      </w:pPr>
      <w:r>
        <w:rPr>
          <w:b/>
          <w:color w:val="00786C"/>
          <w:sz w:val="36"/>
        </w:rPr>
        <w:t>Ben Miculob</w:t>
      </w:r>
    </w:p>
    <w:p w14:paraId="5CAA4592" w14:textId="77777777" w:rsidR="000A42CE" w:rsidRDefault="00000000">
      <w:pPr>
        <w:spacing w:after="342"/>
        <w:ind w:left="-5" w:right="21"/>
      </w:pPr>
      <w:r>
        <w:t xml:space="preserve">Houston, TX </w:t>
      </w:r>
      <w:r>
        <w:rPr>
          <w:sz w:val="22"/>
        </w:rPr>
        <w:t xml:space="preserve">• </w:t>
      </w:r>
      <w:r>
        <w:t xml:space="preserve">281-224-9987 </w:t>
      </w:r>
      <w:r>
        <w:rPr>
          <w:sz w:val="22"/>
        </w:rPr>
        <w:t xml:space="preserve">• </w:t>
      </w:r>
      <w:r>
        <w:t xml:space="preserve">bencmcb@gmail.com </w:t>
      </w:r>
      <w:r>
        <w:rPr>
          <w:sz w:val="22"/>
        </w:rPr>
        <w:t xml:space="preserve">• </w:t>
      </w:r>
      <w:hyperlink r:id="rId5">
        <w:r>
          <w:t>linkedin.com/in/ben-miculob</w:t>
        </w:r>
      </w:hyperlink>
    </w:p>
    <w:p w14:paraId="0B3BDDF0" w14:textId="77777777" w:rsidR="000A42CE" w:rsidRDefault="00000000">
      <w:pPr>
        <w:pStyle w:val="Heading1"/>
        <w:spacing w:after="324"/>
        <w:ind w:left="-5"/>
      </w:pPr>
      <w:r>
        <w:t>Systems Engineer</w:t>
      </w:r>
    </w:p>
    <w:p w14:paraId="12BE093F" w14:textId="77777777" w:rsidR="000A42CE" w:rsidRDefault="00000000">
      <w:pPr>
        <w:spacing w:after="350"/>
        <w:ind w:left="-5" w:right="21"/>
      </w:pPr>
      <w:r>
        <w:t>Results-driven IT professional with over 20 years of hands-on experience administering, troubleshooting, and optimizing enterprise networks and systems. Excel at diagnosing and resolving complex technical issues both onsite and remotely through advanced problem-solving skills. Exceptional communicator who builds strong relationships with internal teams and external stakeholders to ensure successful project outcomes and effective issue resolution.</w:t>
      </w:r>
    </w:p>
    <w:p w14:paraId="1F756D30" w14:textId="77777777" w:rsidR="000A42CE" w:rsidRDefault="00000000">
      <w:pPr>
        <w:spacing w:after="171" w:line="259" w:lineRule="auto"/>
        <w:ind w:left="-5"/>
      </w:pPr>
      <w:r>
        <w:rPr>
          <w:color w:val="00786C"/>
        </w:rPr>
        <w:t>WORK EXPERIENCE</w:t>
      </w:r>
    </w:p>
    <w:p w14:paraId="76EA7FDC" w14:textId="77777777" w:rsidR="000A42CE" w:rsidRDefault="00000000">
      <w:pPr>
        <w:tabs>
          <w:tab w:val="right" w:pos="10530"/>
        </w:tabs>
        <w:spacing w:after="0" w:line="259" w:lineRule="auto"/>
        <w:ind w:left="0" w:firstLine="0"/>
      </w:pPr>
      <w:r>
        <w:rPr>
          <w:b/>
          <w:sz w:val="22"/>
        </w:rPr>
        <w:t>Integris IT</w:t>
      </w:r>
      <w:r>
        <w:rPr>
          <w:b/>
          <w:sz w:val="22"/>
        </w:rPr>
        <w:tab/>
      </w:r>
      <w:r>
        <w:rPr>
          <w:b/>
        </w:rPr>
        <w:t>05/2023 - Present</w:t>
      </w:r>
    </w:p>
    <w:p w14:paraId="1D380852" w14:textId="77777777" w:rsidR="000A42CE" w:rsidRDefault="00000000">
      <w:pPr>
        <w:pStyle w:val="Heading1"/>
        <w:tabs>
          <w:tab w:val="right" w:pos="10530"/>
        </w:tabs>
        <w:ind w:left="-15" w:firstLine="0"/>
      </w:pPr>
      <w:r>
        <w:t>Systems Engineer</w:t>
      </w:r>
      <w:r>
        <w:tab/>
      </w:r>
      <w:r>
        <w:rPr>
          <w:sz w:val="20"/>
        </w:rPr>
        <w:t>Houston, TX</w:t>
      </w:r>
    </w:p>
    <w:p w14:paraId="09A3ECC3" w14:textId="77777777" w:rsidR="000A42CE" w:rsidRDefault="00000000">
      <w:pPr>
        <w:spacing w:after="177"/>
        <w:ind w:left="-5" w:right="21"/>
      </w:pPr>
      <w:r>
        <w:t>Served as primary technician for key clients, strengthening relationships through prompt resolution of escalated issues, up-to-date documentation, and streamlined, consistently followed processes. Mentored Level 1 and Level 2 technicians and collaborated with Project Services and Account Managers to ensure high-quality client support.</w:t>
      </w:r>
    </w:p>
    <w:p w14:paraId="70BEA671" w14:textId="77777777" w:rsidR="000A42CE" w:rsidRDefault="00000000">
      <w:pPr>
        <w:numPr>
          <w:ilvl w:val="0"/>
          <w:numId w:val="1"/>
        </w:numPr>
        <w:spacing w:after="71"/>
        <w:ind w:right="21" w:hanging="193"/>
      </w:pPr>
      <w:r>
        <w:t>Escalation point: Served as escalation point for Level 1 and Level 2 technicians, proactively managing overdue tickets and dissatisfied clients to achieve timely resolutions and strong client satisfaction. Contributed to team success that resulted in senior leadership recognizing our System Engineer team as the highest-performing System Engineer team across multiple regions.</w:t>
      </w:r>
    </w:p>
    <w:p w14:paraId="5D042054" w14:textId="77777777" w:rsidR="000A42CE" w:rsidRDefault="00000000">
      <w:pPr>
        <w:numPr>
          <w:ilvl w:val="0"/>
          <w:numId w:val="1"/>
        </w:numPr>
        <w:spacing w:after="87"/>
        <w:ind w:right="21" w:hanging="193"/>
      </w:pPr>
      <w:r>
        <w:t>Customer Service: Earned consistent high praise from customers for exceptional attentiveness and prompt resolution of concerns. Frequently recognized for going above and beyond, with clients highlighting improved service relationships — including one customer who noted that working with me significantly strengthened the partnership.</w:t>
      </w:r>
    </w:p>
    <w:p w14:paraId="02592A49" w14:textId="77777777" w:rsidR="000A42CE" w:rsidRDefault="00000000">
      <w:pPr>
        <w:tabs>
          <w:tab w:val="right" w:pos="10530"/>
        </w:tabs>
        <w:spacing w:after="3" w:line="261" w:lineRule="auto"/>
        <w:ind w:left="-15" w:firstLine="0"/>
      </w:pPr>
      <w:r>
        <w:rPr>
          <w:b/>
          <w:sz w:val="22"/>
        </w:rPr>
        <w:t>Reliable IT (acquired by Meriplex)</w:t>
      </w:r>
      <w:r>
        <w:rPr>
          <w:b/>
          <w:sz w:val="22"/>
        </w:rPr>
        <w:tab/>
      </w:r>
      <w:r>
        <w:rPr>
          <w:b/>
        </w:rPr>
        <w:t>02/2021 - 05/2023</w:t>
      </w:r>
    </w:p>
    <w:p w14:paraId="31B7D7FC" w14:textId="77777777" w:rsidR="000A42CE" w:rsidRDefault="00000000">
      <w:pPr>
        <w:pStyle w:val="Heading1"/>
        <w:tabs>
          <w:tab w:val="right" w:pos="10530"/>
        </w:tabs>
        <w:ind w:left="-15" w:firstLine="0"/>
      </w:pPr>
      <w:r>
        <w:t>Senior Systems Analyst</w:t>
      </w:r>
      <w:r>
        <w:tab/>
      </w:r>
      <w:r>
        <w:rPr>
          <w:sz w:val="20"/>
        </w:rPr>
        <w:t>Houston, TX</w:t>
      </w:r>
    </w:p>
    <w:p w14:paraId="74E5B17E" w14:textId="77777777" w:rsidR="000A42CE" w:rsidRDefault="00000000">
      <w:pPr>
        <w:spacing w:after="192"/>
        <w:ind w:left="-5" w:right="21"/>
      </w:pPr>
      <w:r>
        <w:t>Boosted team efficiency by serving as escalation point for multiple key clients, with majority in banking and healthcare. Oversaw the majority of escalated issues and requests from these regulated accounts, accelerating expertise in strict compliance, security, and privacy requirements common to banking and healthcare environments.</w:t>
      </w:r>
    </w:p>
    <w:p w14:paraId="69FF8651" w14:textId="77777777" w:rsidR="00FD37CE" w:rsidRDefault="00000000">
      <w:pPr>
        <w:spacing w:after="86"/>
        <w:ind w:left="130" w:right="21"/>
      </w:pPr>
      <w:r>
        <w:rPr>
          <w:sz w:val="24"/>
        </w:rPr>
        <w:t xml:space="preserve">• </w:t>
      </w:r>
      <w:r>
        <w:t xml:space="preserve">Select Projects and Tasks: Served as escalation point for multiple key clients while leading critical infrastructure projects, including folder redirection migrations, print server migrations, Office 365 MFA implementation, IT Glue documentation standardization, and ongoing monitoring of KNM and security alerts. Provided expert firewall and server support and troubleshooting across enterprise environments. </w:t>
      </w:r>
    </w:p>
    <w:p w14:paraId="2AD7228A" w14:textId="1F8FC82F" w:rsidR="000A42CE" w:rsidRDefault="00000000">
      <w:pPr>
        <w:spacing w:after="86"/>
        <w:ind w:left="130" w:right="21"/>
      </w:pPr>
      <w:r>
        <w:rPr>
          <w:sz w:val="24"/>
        </w:rPr>
        <w:t xml:space="preserve">• </w:t>
      </w:r>
      <w:r>
        <w:t>Customer Service: Earned consistent praise from supervisors and colleagues for building strong client trust and relationships, while frequently volunteering for challenging tasks and delivering high-quality results.</w:t>
      </w:r>
    </w:p>
    <w:p w14:paraId="1A54D40A" w14:textId="77777777" w:rsidR="000A42CE" w:rsidRDefault="00000000">
      <w:pPr>
        <w:tabs>
          <w:tab w:val="right" w:pos="10530"/>
        </w:tabs>
        <w:spacing w:after="3" w:line="261" w:lineRule="auto"/>
        <w:ind w:left="-15" w:firstLine="0"/>
      </w:pPr>
      <w:r>
        <w:rPr>
          <w:b/>
          <w:sz w:val="22"/>
        </w:rPr>
        <w:t>Expert Computer Solutions</w:t>
      </w:r>
      <w:r>
        <w:rPr>
          <w:b/>
          <w:sz w:val="22"/>
        </w:rPr>
        <w:tab/>
      </w:r>
      <w:r>
        <w:rPr>
          <w:b/>
        </w:rPr>
        <w:t>06/2017 - 02/2021</w:t>
      </w:r>
    </w:p>
    <w:p w14:paraId="4357372F" w14:textId="77777777" w:rsidR="000A42CE" w:rsidRDefault="00000000">
      <w:pPr>
        <w:pStyle w:val="Heading1"/>
        <w:tabs>
          <w:tab w:val="right" w:pos="10530"/>
        </w:tabs>
        <w:ind w:left="-15" w:firstLine="0"/>
      </w:pPr>
      <w:r>
        <w:t>Level II Network/Desktop Support Technician</w:t>
      </w:r>
      <w:r>
        <w:tab/>
      </w:r>
      <w:r>
        <w:rPr>
          <w:sz w:val="20"/>
        </w:rPr>
        <w:t>Houston, TX</w:t>
      </w:r>
    </w:p>
    <w:p w14:paraId="03ECDEB8" w14:textId="77777777" w:rsidR="000A42CE" w:rsidRDefault="00000000">
      <w:pPr>
        <w:spacing w:after="192"/>
        <w:ind w:left="-5" w:right="21"/>
      </w:pPr>
      <w:r>
        <w:t>Delivered comprehensive onsite and remote IT support to clients, configuring, troubleshooting, and maintaining networks, servers, computers, printers, phones, and all related hardware and software. Consistently achieved high customer satisfaction through attentive service, patience, and thorough issue resolution. Enhanced team efficiency by creating detailed documentation, including thorough environment documentation for newly onboarded clients.</w:t>
      </w:r>
    </w:p>
    <w:p w14:paraId="3128E7C0" w14:textId="77777777" w:rsidR="000A42CE" w:rsidRDefault="00000000">
      <w:pPr>
        <w:numPr>
          <w:ilvl w:val="0"/>
          <w:numId w:val="2"/>
        </w:numPr>
        <w:spacing w:after="56"/>
        <w:ind w:right="21" w:hanging="193"/>
      </w:pPr>
      <w:r>
        <w:lastRenderedPageBreak/>
        <w:t>Select Projects and Tasks: Supported new client onboarding initiatives, including Office 365 migrations, multi-factor authentication implementation, computer hardware refreshes, and office relocations. Migrated technical documentation from ConnectWise to IT Glue, collaborated with purchasing teams to evaluate and procure new IT equipment for clients, and actively participated in ongoing training to stay current with evolving processes and technologies.</w:t>
      </w:r>
    </w:p>
    <w:p w14:paraId="094F7F5A" w14:textId="77777777" w:rsidR="000A42CE" w:rsidRDefault="00000000">
      <w:pPr>
        <w:numPr>
          <w:ilvl w:val="0"/>
          <w:numId w:val="2"/>
        </w:numPr>
        <w:spacing w:after="102"/>
        <w:ind w:right="21" w:hanging="193"/>
      </w:pPr>
      <w:r>
        <w:t>Ticketing and SLAs: Maintained accurate and timely ticket status updates to ensure consistent adherence to Service Level Agreements. Recognized by the Service Manager for outstanding diligence and accuracy in ticket management.</w:t>
      </w:r>
    </w:p>
    <w:p w14:paraId="49D567ED" w14:textId="77777777" w:rsidR="000A42CE" w:rsidRDefault="00000000">
      <w:pPr>
        <w:tabs>
          <w:tab w:val="right" w:pos="10530"/>
        </w:tabs>
        <w:spacing w:after="3" w:line="261" w:lineRule="auto"/>
        <w:ind w:left="-15" w:firstLine="0"/>
      </w:pPr>
      <w:r>
        <w:rPr>
          <w:b/>
          <w:sz w:val="22"/>
        </w:rPr>
        <w:t>Brookfield Properties</w:t>
      </w:r>
      <w:r>
        <w:rPr>
          <w:b/>
          <w:sz w:val="22"/>
        </w:rPr>
        <w:tab/>
      </w:r>
      <w:r>
        <w:rPr>
          <w:b/>
        </w:rPr>
        <w:t>11/2010 - 06/2017</w:t>
      </w:r>
    </w:p>
    <w:p w14:paraId="1B00CCD6" w14:textId="77777777" w:rsidR="000A42CE" w:rsidRDefault="00000000">
      <w:pPr>
        <w:pStyle w:val="Heading1"/>
        <w:tabs>
          <w:tab w:val="right" w:pos="10530"/>
        </w:tabs>
        <w:ind w:left="-15" w:firstLine="0"/>
      </w:pPr>
      <w:r>
        <w:t>Technical Support Specialist</w:t>
      </w:r>
      <w:r>
        <w:tab/>
      </w:r>
      <w:r>
        <w:rPr>
          <w:sz w:val="20"/>
        </w:rPr>
        <w:t>Houston, TX</w:t>
      </w:r>
    </w:p>
    <w:p w14:paraId="08BEEA23" w14:textId="77777777" w:rsidR="000A42CE" w:rsidRDefault="00000000">
      <w:pPr>
        <w:spacing w:after="177"/>
        <w:ind w:left="-5" w:right="21"/>
      </w:pPr>
      <w:r>
        <w:t>Served as the primary IT technician for the Houston region, delivering ITIL-based tech support to over 200 employees across 9 buildings in downtown Houston. Maintained a 97% ticket compliance rate, successfully preventing SLA breaches, while training end users on new technologies and processes to enhance workplace efficiency. Consistently recognized by management and teammates for delivering outstanding service and rapidly building strong trust with colleagues.</w:t>
      </w:r>
    </w:p>
    <w:p w14:paraId="1F2903A1" w14:textId="77777777" w:rsidR="000A42CE" w:rsidRDefault="00000000">
      <w:pPr>
        <w:numPr>
          <w:ilvl w:val="0"/>
          <w:numId w:val="3"/>
        </w:numPr>
        <w:spacing w:after="71"/>
        <w:ind w:right="21" w:hanging="193"/>
      </w:pPr>
      <w:r>
        <w:t>Select Projects and Tasks: Contributed to numerous large-scale infrastructure and relocation initiatives, successfully supporting office moves, Cisco VoIP implementations, Office 365 migrations, network upgrades, building acquisitions, print server upgrades, and Wi-Fi deployments while integrating electrical metering systems and security cameras into the network to enhance monitoring and security.</w:t>
      </w:r>
    </w:p>
    <w:p w14:paraId="037CF2D6" w14:textId="77777777" w:rsidR="000A42CE" w:rsidRDefault="00000000">
      <w:pPr>
        <w:numPr>
          <w:ilvl w:val="0"/>
          <w:numId w:val="3"/>
        </w:numPr>
        <w:spacing w:after="349"/>
        <w:ind w:right="21" w:hanging="193"/>
      </w:pPr>
      <w:r>
        <w:t>After Hours Support: Contributed to the after-hours support team by responding to critical alerts and performing necessary interventions to ensure efficient operation and maximum uptime of servers and network infrastructure.</w:t>
      </w:r>
    </w:p>
    <w:p w14:paraId="6B7CA9D2" w14:textId="77777777" w:rsidR="000A42CE" w:rsidRDefault="00000000">
      <w:pPr>
        <w:spacing w:after="171" w:line="259" w:lineRule="auto"/>
        <w:ind w:left="-5"/>
      </w:pPr>
      <w:r>
        <w:rPr>
          <w:color w:val="00786C"/>
        </w:rPr>
        <w:t>EDUCATION</w:t>
      </w:r>
    </w:p>
    <w:p w14:paraId="213BD29F" w14:textId="77777777" w:rsidR="00FD37CE" w:rsidRDefault="00000000" w:rsidP="00B13A45">
      <w:pPr>
        <w:pStyle w:val="Heading1"/>
        <w:spacing w:after="0"/>
        <w:ind w:left="-5"/>
      </w:pPr>
      <w:r>
        <w:t xml:space="preserve">Associate of Applied Science, Concentration in Computer Networking </w:t>
      </w:r>
    </w:p>
    <w:p w14:paraId="6A8D5D55" w14:textId="77777777" w:rsidR="00B13A45" w:rsidRDefault="00000000" w:rsidP="00B13A45">
      <w:pPr>
        <w:pStyle w:val="Heading1"/>
        <w:spacing w:after="0" w:line="262" w:lineRule="auto"/>
        <w:ind w:left="0" w:hanging="14"/>
        <w:rPr>
          <w:b w:val="0"/>
        </w:rPr>
      </w:pPr>
      <w:r>
        <w:rPr>
          <w:b w:val="0"/>
        </w:rPr>
        <w:t>ITT Technical Institute</w:t>
      </w:r>
      <w:r w:rsidR="00B13A45">
        <w:rPr>
          <w:b w:val="0"/>
        </w:rPr>
        <w:t xml:space="preserve"> </w:t>
      </w:r>
    </w:p>
    <w:p w14:paraId="288BD254" w14:textId="56F405BF" w:rsidR="000A42CE" w:rsidRDefault="00000000" w:rsidP="00B13A45">
      <w:pPr>
        <w:pStyle w:val="Heading1"/>
        <w:spacing w:after="0" w:line="262" w:lineRule="auto"/>
        <w:ind w:left="0" w:hanging="14"/>
        <w:rPr>
          <w:b w:val="0"/>
          <w:sz w:val="20"/>
        </w:rPr>
      </w:pPr>
      <w:r>
        <w:rPr>
          <w:b w:val="0"/>
          <w:sz w:val="20"/>
        </w:rPr>
        <w:t>Houston, Texas</w:t>
      </w:r>
    </w:p>
    <w:p w14:paraId="6A167DF9" w14:textId="77777777" w:rsidR="00B13A45" w:rsidRPr="00B13A45" w:rsidRDefault="00B13A45" w:rsidP="00B13A45"/>
    <w:p w14:paraId="1710AFDE" w14:textId="77777777" w:rsidR="000A42CE" w:rsidRDefault="00000000">
      <w:pPr>
        <w:pStyle w:val="Heading2"/>
        <w:ind w:left="-5"/>
      </w:pPr>
      <w:r>
        <w:t>SKILLS</w:t>
      </w:r>
    </w:p>
    <w:p w14:paraId="763798D5" w14:textId="3CAC39B4" w:rsidR="000A42CE" w:rsidRDefault="00000000">
      <w:pPr>
        <w:spacing w:after="155"/>
        <w:ind w:left="-5" w:right="21"/>
      </w:pPr>
      <w:r>
        <w:rPr>
          <w:b/>
        </w:rPr>
        <w:t xml:space="preserve">Certifications: </w:t>
      </w:r>
      <w:proofErr w:type="gramStart"/>
      <w:r>
        <w:t>Azure  Administrator</w:t>
      </w:r>
      <w:proofErr w:type="gramEnd"/>
      <w:r>
        <w:t xml:space="preserve"> A ssociate, </w:t>
      </w:r>
      <w:proofErr w:type="gramStart"/>
      <w:r>
        <w:t>Azure  Fundamentals</w:t>
      </w:r>
      <w:proofErr w:type="gramEnd"/>
      <w:r>
        <w:t xml:space="preserve">, </w:t>
      </w:r>
      <w:proofErr w:type="gramStart"/>
      <w:r>
        <w:t>Azure  Network</w:t>
      </w:r>
      <w:proofErr w:type="gramEnd"/>
      <w:r>
        <w:t xml:space="preserve">  </w:t>
      </w:r>
      <w:proofErr w:type="gramStart"/>
      <w:r>
        <w:t>Engineer  Associate</w:t>
      </w:r>
      <w:proofErr w:type="gramEnd"/>
      <w:r>
        <w:t xml:space="preserve">  </w:t>
      </w:r>
      <w:proofErr w:type="gramStart"/>
      <w:r>
        <w:t>( in</w:t>
      </w:r>
      <w:proofErr w:type="gramEnd"/>
      <w:r>
        <w:t xml:space="preserve">  progress</w:t>
      </w:r>
      <w:proofErr w:type="gramStart"/>
      <w:r>
        <w:t>) ,</w:t>
      </w:r>
      <w:proofErr w:type="gramEnd"/>
      <w:r>
        <w:t xml:space="preserve"> </w:t>
      </w:r>
      <w:proofErr w:type="gramStart"/>
      <w:r>
        <w:t>CCNA  (</w:t>
      </w:r>
      <w:proofErr w:type="gramEnd"/>
      <w:r>
        <w:t xml:space="preserve"> expired</w:t>
      </w:r>
      <w:proofErr w:type="gramStart"/>
      <w:r>
        <w:t>) ,</w:t>
      </w:r>
      <w:proofErr w:type="gramEnd"/>
      <w:r>
        <w:t xml:space="preserve"> </w:t>
      </w:r>
      <w:proofErr w:type="gramStart"/>
      <w:r>
        <w:t>CompTIA  A+ ,</w:t>
      </w:r>
      <w:proofErr w:type="gramEnd"/>
      <w:r>
        <w:t xml:space="preserve"> </w:t>
      </w:r>
      <w:proofErr w:type="gramStart"/>
      <w:r>
        <w:t>CompTIA  Network+ ,</w:t>
      </w:r>
      <w:proofErr w:type="gramEnd"/>
      <w:r>
        <w:t xml:space="preserve"> </w:t>
      </w:r>
      <w:proofErr w:type="gramStart"/>
      <w:r>
        <w:t>Fortinet  Certified</w:t>
      </w:r>
      <w:proofErr w:type="gramEnd"/>
      <w:r>
        <w:t xml:space="preserve">  Professional, HIPAA, MCP, MCSA, MCTS, </w:t>
      </w:r>
      <w:proofErr w:type="gramStart"/>
      <w:r>
        <w:t>Watchguard  Network</w:t>
      </w:r>
      <w:proofErr w:type="gramEnd"/>
      <w:r>
        <w:t xml:space="preserve">  Security E </w:t>
      </w:r>
      <w:proofErr w:type="spellStart"/>
      <w:r>
        <w:t>ssentials</w:t>
      </w:r>
      <w:proofErr w:type="spellEnd"/>
      <w:r w:rsidR="00FD37CE">
        <w:t xml:space="preserve"> </w:t>
      </w:r>
      <w:proofErr w:type="gramStart"/>
      <w:r>
        <w:t>( expired</w:t>
      </w:r>
      <w:proofErr w:type="gramEnd"/>
      <w:r>
        <w:t xml:space="preserve">) </w:t>
      </w:r>
    </w:p>
    <w:p w14:paraId="4DEF24A1" w14:textId="77777777" w:rsidR="000A42CE" w:rsidRDefault="00000000">
      <w:pPr>
        <w:ind w:left="-5" w:right="21"/>
      </w:pPr>
      <w:r>
        <w:rPr>
          <w:b/>
        </w:rPr>
        <w:t xml:space="preserve">OS/Software: </w:t>
      </w:r>
      <w:r>
        <w:t>Active  Directory, Apple, AWS, Azure, Cisco  Umbrella, Citrix, Command  Prompt, ConnectWise,</w:t>
      </w:r>
    </w:p>
    <w:p w14:paraId="6A5D1B10" w14:textId="77777777" w:rsidR="000A42CE" w:rsidRDefault="00000000">
      <w:pPr>
        <w:ind w:left="-5" w:right="21"/>
      </w:pPr>
      <w:r>
        <w:t>Datto, DFS, DHCP, DNS, Exchange, Google  Workspace, Huntress, Hyper- V, IT  Glue, Kaseya, Linux, MDM,</w:t>
      </w:r>
    </w:p>
    <w:p w14:paraId="10E42835" w14:textId="77777777" w:rsidR="000A42CE" w:rsidRDefault="00000000">
      <w:pPr>
        <w:ind w:left="-5" w:right="21"/>
      </w:pPr>
      <w:r>
        <w:t>Microsoft  365, PowerShell, Proofpoint, SentinelOne, SharePoint, Slack, SQL, Teams, Veeam, VMware, VoIP, VPN,</w:t>
      </w:r>
    </w:p>
    <w:p w14:paraId="1BE7223E" w14:textId="77777777" w:rsidR="000A42CE" w:rsidRDefault="00000000">
      <w:pPr>
        <w:spacing w:after="136"/>
        <w:ind w:left="-5" w:right="21"/>
      </w:pPr>
      <w:r>
        <w:t>Windows  OS, Windows  Server</w:t>
      </w:r>
    </w:p>
    <w:p w14:paraId="0D1965B7" w14:textId="77777777" w:rsidR="000A42CE" w:rsidRDefault="00000000">
      <w:pPr>
        <w:ind w:left="-5" w:right="21"/>
      </w:pPr>
      <w:r>
        <w:rPr>
          <w:b/>
        </w:rPr>
        <w:t xml:space="preserve">Hardware: </w:t>
      </w:r>
      <w:r>
        <w:t>conference  room  A/ V  equipment, desktops, firewalls, Fortinet, laptops, Meraki, mobile  devices, printers, servers, SonicWall, switches, tablets, Unifi, Watchguard</w:t>
      </w:r>
    </w:p>
    <w:sectPr w:rsidR="000A42CE">
      <w:pgSz w:w="12240" w:h="15840"/>
      <w:pgMar w:top="812" w:right="850" w:bottom="3075"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0D93"/>
    <w:multiLevelType w:val="hybridMultilevel"/>
    <w:tmpl w:val="D0C82610"/>
    <w:lvl w:ilvl="0" w:tplc="93860F0C">
      <w:start w:val="1"/>
      <w:numFmt w:val="bullet"/>
      <w:lvlText w:val="•"/>
      <w:lvlJc w:val="left"/>
      <w:pPr>
        <w:ind w:left="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5C06E8">
      <w:start w:val="1"/>
      <w:numFmt w:val="bullet"/>
      <w:lvlText w:val="o"/>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6C8FA8">
      <w:start w:val="1"/>
      <w:numFmt w:val="bullet"/>
      <w:lvlText w:val="▪"/>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8CBDAE">
      <w:start w:val="1"/>
      <w:numFmt w:val="bullet"/>
      <w:lvlText w:val="•"/>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ACA5C6">
      <w:start w:val="1"/>
      <w:numFmt w:val="bullet"/>
      <w:lvlText w:val="o"/>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623E60">
      <w:start w:val="1"/>
      <w:numFmt w:val="bullet"/>
      <w:lvlText w:val="▪"/>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CC44B2">
      <w:start w:val="1"/>
      <w:numFmt w:val="bullet"/>
      <w:lvlText w:val="•"/>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26DDB0">
      <w:start w:val="1"/>
      <w:numFmt w:val="bullet"/>
      <w:lvlText w:val="o"/>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D84F00">
      <w:start w:val="1"/>
      <w:numFmt w:val="bullet"/>
      <w:lvlText w:val="▪"/>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6F4715"/>
    <w:multiLevelType w:val="hybridMultilevel"/>
    <w:tmpl w:val="52E8FFB2"/>
    <w:lvl w:ilvl="0" w:tplc="150267A6">
      <w:start w:val="1"/>
      <w:numFmt w:val="bullet"/>
      <w:lvlText w:val="•"/>
      <w:lvlJc w:val="left"/>
      <w:pPr>
        <w:ind w:left="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B23D3C">
      <w:start w:val="1"/>
      <w:numFmt w:val="bullet"/>
      <w:lvlText w:val="o"/>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F6A300">
      <w:start w:val="1"/>
      <w:numFmt w:val="bullet"/>
      <w:lvlText w:val="▪"/>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C0DD76">
      <w:start w:val="1"/>
      <w:numFmt w:val="bullet"/>
      <w:lvlText w:val="•"/>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362656">
      <w:start w:val="1"/>
      <w:numFmt w:val="bullet"/>
      <w:lvlText w:val="o"/>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2C1F92">
      <w:start w:val="1"/>
      <w:numFmt w:val="bullet"/>
      <w:lvlText w:val="▪"/>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C895E0">
      <w:start w:val="1"/>
      <w:numFmt w:val="bullet"/>
      <w:lvlText w:val="•"/>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26484">
      <w:start w:val="1"/>
      <w:numFmt w:val="bullet"/>
      <w:lvlText w:val="o"/>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C421F0">
      <w:start w:val="1"/>
      <w:numFmt w:val="bullet"/>
      <w:lvlText w:val="▪"/>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F932D86"/>
    <w:multiLevelType w:val="hybridMultilevel"/>
    <w:tmpl w:val="2CD43926"/>
    <w:lvl w:ilvl="0" w:tplc="F74CBBA8">
      <w:start w:val="1"/>
      <w:numFmt w:val="bullet"/>
      <w:lvlText w:val="•"/>
      <w:lvlJc w:val="left"/>
      <w:pPr>
        <w:ind w:left="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98A0FC">
      <w:start w:val="1"/>
      <w:numFmt w:val="bullet"/>
      <w:lvlText w:val="o"/>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621908">
      <w:start w:val="1"/>
      <w:numFmt w:val="bullet"/>
      <w:lvlText w:val="▪"/>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9A7734">
      <w:start w:val="1"/>
      <w:numFmt w:val="bullet"/>
      <w:lvlText w:val="•"/>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883C36">
      <w:start w:val="1"/>
      <w:numFmt w:val="bullet"/>
      <w:lvlText w:val="o"/>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64AA74">
      <w:start w:val="1"/>
      <w:numFmt w:val="bullet"/>
      <w:lvlText w:val="▪"/>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4E6AD4">
      <w:start w:val="1"/>
      <w:numFmt w:val="bullet"/>
      <w:lvlText w:val="•"/>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8E819C">
      <w:start w:val="1"/>
      <w:numFmt w:val="bullet"/>
      <w:lvlText w:val="o"/>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A236F8">
      <w:start w:val="1"/>
      <w:numFmt w:val="bullet"/>
      <w:lvlText w:val="▪"/>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0766704">
    <w:abstractNumId w:val="2"/>
  </w:num>
  <w:num w:numId="2" w16cid:durableId="1839540649">
    <w:abstractNumId w:val="0"/>
  </w:num>
  <w:num w:numId="3" w16cid:durableId="1112361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CE"/>
    <w:rsid w:val="000A42CE"/>
    <w:rsid w:val="00AE731B"/>
    <w:rsid w:val="00B13A45"/>
    <w:rsid w:val="00FD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1B39"/>
  <w15:docId w15:val="{32A360EF-5FA4-4FE9-999E-85439C1B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 w:line="261"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71" w:line="259" w:lineRule="auto"/>
      <w:ind w:left="10" w:hanging="10"/>
      <w:outlineLvl w:val="1"/>
    </w:pPr>
    <w:rPr>
      <w:rFonts w:ascii="Calibri" w:eastAsia="Calibri" w:hAnsi="Calibri" w:cs="Calibri"/>
      <w:color w:val="00786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786C"/>
      <w:sz w:val="20"/>
    </w:rPr>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ben-miculo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 Miculob Resume</dc:title>
  <dc:subject/>
  <dc:creator>ben miculob</dc:creator>
  <cp:keywords/>
  <cp:lastModifiedBy>ben miculob</cp:lastModifiedBy>
  <cp:revision>3</cp:revision>
  <dcterms:created xsi:type="dcterms:W3CDTF">2026-04-25T13:45:00Z</dcterms:created>
  <dcterms:modified xsi:type="dcterms:W3CDTF">2026-04-25T13:47:00Z</dcterms:modified>
</cp:coreProperties>
</file>